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17" w:rsidRDefault="00E86117" w:rsidP="00E86117"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  <w:r w:rsidR="00165522">
        <w:rPr>
          <w:b/>
          <w:bCs/>
          <w:u w:val="single"/>
        </w:rPr>
        <w:t>7</w:t>
      </w:r>
      <w:r w:rsidRPr="001C42E5">
        <w:rPr>
          <w:b/>
          <w:bCs/>
          <w:u w:val="single"/>
        </w:rPr>
        <w:t xml:space="preserve">«А» класс МБОУ СОШ </w:t>
      </w:r>
      <w:proofErr w:type="spellStart"/>
      <w:r w:rsidRPr="001C42E5">
        <w:rPr>
          <w:b/>
          <w:bCs/>
          <w:u w:val="single"/>
        </w:rPr>
        <w:t>с</w:t>
      </w:r>
      <w:proofErr w:type="gramStart"/>
      <w:r w:rsidRPr="001C42E5">
        <w:rPr>
          <w:b/>
          <w:bCs/>
          <w:u w:val="single"/>
        </w:rPr>
        <w:t>.</w:t>
      </w:r>
      <w:r>
        <w:rPr>
          <w:b/>
          <w:bCs/>
          <w:u w:val="single"/>
        </w:rPr>
        <w:t>Ч</w:t>
      </w:r>
      <w:proofErr w:type="gramEnd"/>
      <w:r>
        <w:rPr>
          <w:b/>
          <w:bCs/>
          <w:u w:val="single"/>
        </w:rPr>
        <w:t>ернава</w:t>
      </w:r>
      <w:proofErr w:type="spellEnd"/>
      <w:r w:rsidRPr="001C42E5">
        <w:t xml:space="preserve">                          </w:t>
      </w:r>
      <w:r w:rsidR="00B90CE3">
        <w:t>202</w:t>
      </w:r>
      <w:r w:rsidR="00CB4EB4">
        <w:t>5</w:t>
      </w:r>
      <w:r w:rsidR="00B90CE3">
        <w:t>год</w:t>
      </w:r>
      <w:r w:rsidRPr="001C42E5">
        <w:t xml:space="preserve">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0"/>
        <w:gridCol w:w="1726"/>
        <w:gridCol w:w="623"/>
        <w:gridCol w:w="964"/>
        <w:gridCol w:w="678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575"/>
        <w:gridCol w:w="919"/>
      </w:tblGrid>
      <w:tr w:rsidR="004F0AE2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 60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D42696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D42696" w:rsidRPr="001C42E5" w:rsidTr="00B90CE3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B4E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Агапов Дмитрий Александрович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4.00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</w:tr>
      <w:tr w:rsidR="00D42696" w:rsidRPr="001C42E5" w:rsidTr="00B90CE3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Некрасов Иван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4.05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</w:tr>
      <w:tr w:rsidR="00D42696" w:rsidRPr="001C42E5" w:rsidTr="00B90CE3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Козьяков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Даниил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4.03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</w:tr>
      <w:tr w:rsidR="00D42696" w:rsidRPr="001C42E5" w:rsidTr="00B90CE3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B4E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Шеховцов</w:t>
            </w:r>
            <w:proofErr w:type="spellEnd"/>
            <w:r w:rsidRPr="00CB4E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Илья Юрьевич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F0A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</w:tr>
      <w:tr w:rsidR="00D42696" w:rsidRPr="001C42E5" w:rsidTr="00B90CE3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B4E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Мухина Ангелина Александровна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65522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</w:t>
            </w:r>
          </w:p>
        </w:tc>
      </w:tr>
      <w:tr w:rsidR="00D42696" w:rsidRPr="001C42E5" w:rsidTr="00B90CE3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B4E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Цуканова</w:t>
            </w:r>
            <w:proofErr w:type="spellEnd"/>
            <w:r w:rsidRPr="00CB4E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Полина Александровна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</w:tr>
      <w:tr w:rsidR="00D42696" w:rsidRPr="001C42E5" w:rsidTr="00B90CE3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B4E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Шалимова Мария Ивановна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A7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</w:tr>
      <w:tr w:rsidR="00D42696" w:rsidRPr="001C42E5" w:rsidTr="00B90CE3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65522" w:rsidRDefault="00CB4EB4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 w:rsidRPr="00CB4EB4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Азарова Анастасия Андреевна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864" w:rsidRDefault="00F00864" w:rsidP="00165522">
      <w:pPr>
        <w:spacing w:after="0" w:line="240" w:lineRule="auto"/>
      </w:pPr>
      <w:r>
        <w:separator/>
      </w:r>
    </w:p>
  </w:endnote>
  <w:endnote w:type="continuationSeparator" w:id="0">
    <w:p w:rsidR="00F00864" w:rsidRDefault="00F00864" w:rsidP="0016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864" w:rsidRDefault="00F00864" w:rsidP="00165522">
      <w:pPr>
        <w:spacing w:after="0" w:line="240" w:lineRule="auto"/>
      </w:pPr>
      <w:r>
        <w:separator/>
      </w:r>
    </w:p>
  </w:footnote>
  <w:footnote w:type="continuationSeparator" w:id="0">
    <w:p w:rsidR="00F00864" w:rsidRDefault="00F00864" w:rsidP="00165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7"/>
    <w:rsid w:val="00023B96"/>
    <w:rsid w:val="000A7C0E"/>
    <w:rsid w:val="00165522"/>
    <w:rsid w:val="00206C93"/>
    <w:rsid w:val="00321A2B"/>
    <w:rsid w:val="003C6CE6"/>
    <w:rsid w:val="004F0AE2"/>
    <w:rsid w:val="00A86D7D"/>
    <w:rsid w:val="00B90CE3"/>
    <w:rsid w:val="00BD6D50"/>
    <w:rsid w:val="00CB4EB4"/>
    <w:rsid w:val="00D42696"/>
    <w:rsid w:val="00E14B14"/>
    <w:rsid w:val="00E222C9"/>
    <w:rsid w:val="00E36235"/>
    <w:rsid w:val="00E86117"/>
    <w:rsid w:val="00F0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6</cp:revision>
  <dcterms:created xsi:type="dcterms:W3CDTF">2017-04-12T17:08:00Z</dcterms:created>
  <dcterms:modified xsi:type="dcterms:W3CDTF">2025-04-17T16:58:00Z</dcterms:modified>
</cp:coreProperties>
</file>